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FFE39" w14:textId="77777777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</w:t>
      </w:r>
      <w:r w:rsidR="006F3AD6">
        <w:rPr>
          <w:sz w:val="22"/>
          <w:szCs w:val="22"/>
        </w:rPr>
        <w:t>_3_</w:t>
      </w:r>
      <w:r>
        <w:rPr>
          <w:sz w:val="22"/>
          <w:szCs w:val="22"/>
        </w:rPr>
        <w:t>20</w:t>
      </w:r>
      <w:r w:rsidR="00D64507">
        <w:rPr>
          <w:sz w:val="22"/>
          <w:szCs w:val="22"/>
        </w:rPr>
        <w:t>2</w:t>
      </w:r>
      <w:r w:rsidR="00A4025F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</w:t>
      </w:r>
    </w:p>
    <w:p w14:paraId="6FC8A539" w14:textId="77777777"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275"/>
        <w:gridCol w:w="10348"/>
      </w:tblGrid>
      <w:tr w:rsidR="0058141E" w:rsidRPr="00E17D77" w14:paraId="32E55823" w14:textId="77777777" w:rsidTr="00AE3B04">
        <w:tc>
          <w:tcPr>
            <w:tcW w:w="534" w:type="dxa"/>
          </w:tcPr>
          <w:p w14:paraId="7F7777B6" w14:textId="77777777"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14:paraId="253872A3" w14:textId="77777777"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275" w:type="dxa"/>
          </w:tcPr>
          <w:p w14:paraId="019291E3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6EF36D8E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348" w:type="dxa"/>
          </w:tcPr>
          <w:p w14:paraId="0BBED45B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1E70B2" w:rsidRPr="00E17D77" w14:paraId="6F86807E" w14:textId="77777777" w:rsidTr="00AE3B04">
        <w:trPr>
          <w:trHeight w:val="3289"/>
        </w:trPr>
        <w:tc>
          <w:tcPr>
            <w:tcW w:w="534" w:type="dxa"/>
          </w:tcPr>
          <w:p w14:paraId="23730F95" w14:textId="77777777"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0298AF1" w14:textId="0B1F7D28" w:rsidR="001E70B2" w:rsidRPr="000002A8" w:rsidRDefault="001E70B2" w:rsidP="001E70B2">
            <w:pPr>
              <w:rPr>
                <w:b/>
                <w:sz w:val="20"/>
                <w:szCs w:val="20"/>
                <w:highlight w:val="yellow"/>
              </w:rPr>
            </w:pPr>
            <w:r w:rsidRPr="000002A8">
              <w:rPr>
                <w:rStyle w:val="ab"/>
                <w:b w:val="0"/>
                <w:color w:val="000000"/>
                <w:sz w:val="22"/>
                <w:szCs w:val="22"/>
              </w:rPr>
              <w:t xml:space="preserve">Научный сотрудник </w:t>
            </w:r>
            <w:r w:rsidR="00DC0FD1">
              <w:rPr>
                <w:rStyle w:val="ab"/>
                <w:b w:val="0"/>
                <w:color w:val="000000"/>
                <w:sz w:val="22"/>
                <w:szCs w:val="22"/>
              </w:rPr>
              <w:t>л</w:t>
            </w:r>
            <w:r w:rsidR="00DC0FD1" w:rsidRPr="00DC0FD1">
              <w:rPr>
                <w:rStyle w:val="ab"/>
                <w:b w:val="0"/>
                <w:color w:val="000000"/>
                <w:sz w:val="22"/>
                <w:szCs w:val="22"/>
              </w:rPr>
              <w:t>аборатори</w:t>
            </w:r>
            <w:r w:rsidR="00DC0FD1">
              <w:rPr>
                <w:rStyle w:val="ab"/>
                <w:b w:val="0"/>
                <w:color w:val="000000"/>
                <w:sz w:val="22"/>
                <w:szCs w:val="22"/>
              </w:rPr>
              <w:t>и</w:t>
            </w:r>
            <w:r w:rsidR="00DC0FD1" w:rsidRPr="00DC0FD1">
              <w:rPr>
                <w:rStyle w:val="ab"/>
                <w:b w:val="0"/>
                <w:color w:val="000000"/>
                <w:sz w:val="22"/>
                <w:szCs w:val="22"/>
              </w:rPr>
              <w:t xml:space="preserve"> стандартизации и контроля качества лекарственных средств отдела качества и технологии лекарственных средств</w:t>
            </w:r>
          </w:p>
        </w:tc>
        <w:tc>
          <w:tcPr>
            <w:tcW w:w="1275" w:type="dxa"/>
            <w:vAlign w:val="center"/>
          </w:tcPr>
          <w:p w14:paraId="0E856BBE" w14:textId="054244B7" w:rsidR="001E70B2" w:rsidRPr="00121A9A" w:rsidRDefault="00A4582A" w:rsidP="00DC0FD1">
            <w:pPr>
              <w:jc w:val="center"/>
              <w:rPr>
                <w:sz w:val="22"/>
                <w:szCs w:val="22"/>
                <w:highlight w:val="yellow"/>
              </w:rPr>
            </w:pPr>
            <w:r w:rsidRPr="00A4582A">
              <w:rPr>
                <w:sz w:val="22"/>
                <w:szCs w:val="22"/>
              </w:rPr>
              <w:t>34 450,00</w:t>
            </w:r>
          </w:p>
        </w:tc>
        <w:tc>
          <w:tcPr>
            <w:tcW w:w="10348" w:type="dxa"/>
          </w:tcPr>
          <w:p w14:paraId="556AEF3E" w14:textId="055A6556" w:rsidR="00CB382F" w:rsidRPr="00052A24" w:rsidRDefault="001E70B2" w:rsidP="0020441E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52A24">
              <w:rPr>
                <w:sz w:val="22"/>
                <w:szCs w:val="22"/>
              </w:rPr>
              <w:t>Высшее образование</w:t>
            </w:r>
            <w:r w:rsidR="000E2B4F" w:rsidRPr="00052A24">
              <w:rPr>
                <w:sz w:val="22"/>
                <w:szCs w:val="22"/>
              </w:rPr>
              <w:t xml:space="preserve"> ФГАОУ ВО «Первый Московский государственный медицинский университет имени И.М. Сеченова</w:t>
            </w:r>
            <w:r w:rsidR="00CB382F" w:rsidRPr="00052A24">
              <w:rPr>
                <w:sz w:val="22"/>
                <w:szCs w:val="22"/>
              </w:rPr>
              <w:t xml:space="preserve"> Министерства здравоохранения Российской Федерации</w:t>
            </w:r>
            <w:r w:rsidR="000E2B4F" w:rsidRPr="00052A24">
              <w:rPr>
                <w:sz w:val="22"/>
                <w:szCs w:val="22"/>
              </w:rPr>
              <w:t>»</w:t>
            </w:r>
            <w:r w:rsidR="004F4136" w:rsidRPr="00052A24">
              <w:rPr>
                <w:sz w:val="22"/>
                <w:szCs w:val="22"/>
              </w:rPr>
              <w:t>,</w:t>
            </w:r>
            <w:r w:rsidRPr="00052A24">
              <w:rPr>
                <w:sz w:val="22"/>
                <w:szCs w:val="22"/>
              </w:rPr>
              <w:t xml:space="preserve"> </w:t>
            </w:r>
            <w:r w:rsidR="004F4136" w:rsidRPr="00052A24">
              <w:rPr>
                <w:sz w:val="22"/>
                <w:szCs w:val="22"/>
              </w:rPr>
              <w:t>с</w:t>
            </w:r>
            <w:r w:rsidR="006429E2" w:rsidRPr="00052A24">
              <w:rPr>
                <w:sz w:val="22"/>
                <w:szCs w:val="22"/>
              </w:rPr>
              <w:t>пециальность «Фармация»</w:t>
            </w:r>
            <w:r w:rsidR="000E2B4F" w:rsidRPr="00052A24">
              <w:rPr>
                <w:sz w:val="22"/>
                <w:szCs w:val="22"/>
              </w:rPr>
              <w:t>.</w:t>
            </w:r>
          </w:p>
          <w:p w14:paraId="0D513B11" w14:textId="325FA399" w:rsidR="0020441E" w:rsidRPr="00052A24" w:rsidRDefault="001E70B2" w:rsidP="001E70B2">
            <w:pPr>
              <w:shd w:val="clear" w:color="auto" w:fill="FFFFFF"/>
              <w:jc w:val="both"/>
              <w:rPr>
                <w:rFonts w:eastAsia="MS Mincho"/>
                <w:sz w:val="22"/>
                <w:szCs w:val="22"/>
                <w:lang w:eastAsia="ja-JP"/>
              </w:rPr>
            </w:pPr>
            <w:r w:rsidRPr="00052A24">
              <w:rPr>
                <w:sz w:val="22"/>
                <w:szCs w:val="22"/>
              </w:rPr>
              <w:t xml:space="preserve">Опыт работы в </w:t>
            </w:r>
            <w:r w:rsidR="00F778E6" w:rsidRPr="00052A24">
              <w:rPr>
                <w:sz w:val="22"/>
                <w:szCs w:val="22"/>
              </w:rPr>
              <w:t>области исследования биологически</w:t>
            </w:r>
            <w:r w:rsidR="0020441E" w:rsidRPr="00052A24">
              <w:rPr>
                <w:sz w:val="22"/>
                <w:szCs w:val="22"/>
              </w:rPr>
              <w:t xml:space="preserve"> </w:t>
            </w:r>
            <w:r w:rsidR="00F778E6" w:rsidRPr="00052A24">
              <w:rPr>
                <w:sz w:val="22"/>
                <w:szCs w:val="22"/>
              </w:rPr>
              <w:t>активных органических соединений</w:t>
            </w:r>
            <w:r w:rsidR="004F4136" w:rsidRPr="00052A24">
              <w:rPr>
                <w:sz w:val="22"/>
                <w:szCs w:val="22"/>
              </w:rPr>
              <w:t xml:space="preserve"> </w:t>
            </w:r>
            <w:r w:rsidRPr="00052A24">
              <w:rPr>
                <w:sz w:val="22"/>
                <w:szCs w:val="22"/>
              </w:rPr>
              <w:t xml:space="preserve">не менее </w:t>
            </w:r>
            <w:r w:rsidR="006429E2" w:rsidRPr="00052A24">
              <w:rPr>
                <w:sz w:val="22"/>
                <w:szCs w:val="22"/>
              </w:rPr>
              <w:t>7</w:t>
            </w:r>
            <w:r w:rsidRPr="00052A24">
              <w:rPr>
                <w:sz w:val="22"/>
                <w:szCs w:val="22"/>
              </w:rPr>
              <w:t xml:space="preserve"> лет. </w:t>
            </w:r>
            <w:r w:rsidR="0020441E" w:rsidRPr="00052A24">
              <w:rPr>
                <w:rFonts w:eastAsia="MS Mincho"/>
                <w:sz w:val="22"/>
                <w:szCs w:val="22"/>
                <w:lang w:eastAsia="ja-JP"/>
              </w:rPr>
              <w:t>Знание основ работы на высокоэффективном жидкостном хроматографе (ВЭЖХ), разработки методик и оптимизации условий разделения и детектирования анализируемых соединений; владение навыками масштабирования аналитических методов для их последующего использования в рамках препаративной ВЭЖХ. Наличие удостоверения о прохождении курса повышения квалификации по методу ВЭЖХ.</w:t>
            </w:r>
          </w:p>
          <w:p w14:paraId="7B5F3DC1" w14:textId="4A6B315B" w:rsidR="00EB3C2D" w:rsidRPr="00052A24" w:rsidRDefault="001E70B2" w:rsidP="001E70B2">
            <w:pPr>
              <w:shd w:val="clear" w:color="auto" w:fill="FFFFFF"/>
              <w:jc w:val="both"/>
              <w:rPr>
                <w:rFonts w:eastAsia="MS Mincho"/>
                <w:sz w:val="22"/>
                <w:szCs w:val="22"/>
                <w:lang w:eastAsia="ja-JP"/>
              </w:rPr>
            </w:pPr>
            <w:r w:rsidRPr="00052A24">
              <w:rPr>
                <w:sz w:val="22"/>
                <w:szCs w:val="22"/>
              </w:rPr>
              <w:t xml:space="preserve">Количество публикаций по тематике научных исследований (статей в рецензируемых научных изданиях) не менее: всего опубликованных произведений – </w:t>
            </w:r>
            <w:r w:rsidR="000E2B4F" w:rsidRPr="00052A24">
              <w:rPr>
                <w:sz w:val="22"/>
                <w:szCs w:val="22"/>
              </w:rPr>
              <w:t>13</w:t>
            </w:r>
            <w:r w:rsidRPr="00052A24">
              <w:rPr>
                <w:sz w:val="22"/>
                <w:szCs w:val="22"/>
              </w:rPr>
              <w:t xml:space="preserve"> шт., в том числе, Web </w:t>
            </w:r>
            <w:proofErr w:type="spellStart"/>
            <w:r w:rsidRPr="00052A24">
              <w:rPr>
                <w:sz w:val="22"/>
                <w:szCs w:val="22"/>
              </w:rPr>
              <w:t>of</w:t>
            </w:r>
            <w:proofErr w:type="spellEnd"/>
            <w:r w:rsidRPr="00052A24">
              <w:rPr>
                <w:sz w:val="22"/>
                <w:szCs w:val="22"/>
              </w:rPr>
              <w:t xml:space="preserve"> Science / </w:t>
            </w:r>
            <w:proofErr w:type="spellStart"/>
            <w:r w:rsidRPr="00052A24">
              <w:rPr>
                <w:sz w:val="22"/>
                <w:szCs w:val="22"/>
              </w:rPr>
              <w:t>Scopus</w:t>
            </w:r>
            <w:proofErr w:type="spellEnd"/>
            <w:r w:rsidRPr="00052A24">
              <w:rPr>
                <w:sz w:val="22"/>
                <w:szCs w:val="22"/>
              </w:rPr>
              <w:t xml:space="preserve"> – </w:t>
            </w:r>
            <w:r w:rsidR="000E2B4F" w:rsidRPr="00052A24">
              <w:rPr>
                <w:sz w:val="22"/>
                <w:szCs w:val="22"/>
              </w:rPr>
              <w:t>6</w:t>
            </w:r>
            <w:r w:rsidRPr="00052A24">
              <w:rPr>
                <w:sz w:val="22"/>
                <w:szCs w:val="22"/>
              </w:rPr>
              <w:t xml:space="preserve">. </w:t>
            </w:r>
            <w:r w:rsidR="00FE0A97" w:rsidRPr="00052A24">
              <w:rPr>
                <w:sz w:val="22"/>
                <w:szCs w:val="22"/>
              </w:rPr>
              <w:t>Число соавторств в патентах РФ за последние 5 лет – не менее 1.</w:t>
            </w:r>
            <w:r w:rsidR="000E2B4F" w:rsidRPr="00052A24">
              <w:rPr>
                <w:sz w:val="22"/>
                <w:szCs w:val="22"/>
              </w:rPr>
              <w:t xml:space="preserve"> </w:t>
            </w:r>
            <w:r w:rsidR="000E2B4F" w:rsidRPr="00052A24">
              <w:rPr>
                <w:rFonts w:eastAsia="MS Mincho"/>
                <w:sz w:val="22"/>
                <w:szCs w:val="22"/>
                <w:lang w:eastAsia="ja-JP"/>
              </w:rPr>
              <w:t>Публикации в материалах российских и международных конференций – не менее 4.</w:t>
            </w:r>
          </w:p>
          <w:p w14:paraId="6004B79B" w14:textId="77777777" w:rsidR="002F212F" w:rsidRPr="00EB3C2D" w:rsidRDefault="002F212F" w:rsidP="001E70B2">
            <w:pPr>
              <w:shd w:val="clear" w:color="auto" w:fill="FFFFFF"/>
              <w:jc w:val="both"/>
              <w:rPr>
                <w:rFonts w:eastAsia="MS Mincho"/>
                <w:sz w:val="22"/>
                <w:szCs w:val="22"/>
                <w:lang w:eastAsia="ja-JP"/>
              </w:rPr>
            </w:pPr>
          </w:p>
          <w:p w14:paraId="213B441B" w14:textId="0D59A7CD" w:rsidR="001E70B2" w:rsidRDefault="001E70B2" w:rsidP="001E70B2">
            <w:pPr>
              <w:shd w:val="clear" w:color="auto" w:fill="FFFFFF"/>
              <w:ind w:firstLine="488"/>
              <w:rPr>
                <w:i/>
                <w:sz w:val="22"/>
                <w:szCs w:val="22"/>
              </w:rPr>
            </w:pPr>
            <w:r w:rsidRPr="00FD6C18">
              <w:rPr>
                <w:i/>
                <w:sz w:val="22"/>
                <w:szCs w:val="22"/>
              </w:rPr>
              <w:t xml:space="preserve">Трудовые функции: </w:t>
            </w:r>
          </w:p>
          <w:p w14:paraId="33BFB74A" w14:textId="77777777" w:rsidR="002F212F" w:rsidRPr="002F212F" w:rsidRDefault="002F212F" w:rsidP="002F212F">
            <w:pPr>
              <w:shd w:val="clear" w:color="auto" w:fill="FFFFFF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 проведение и описание экспериментальных исследований по плановым тематикам лаборатории;</w:t>
            </w:r>
          </w:p>
          <w:p w14:paraId="5CE75F6F" w14:textId="77777777" w:rsidR="002F212F" w:rsidRPr="002F212F" w:rsidRDefault="002F212F" w:rsidP="002F212F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 разработка и валидация методик анализа с помощью современных химических и физико-химических (ВЭЖХ, ГХ, УФ-спектрофотометрия, ИК-спектрометрия) методов;</w:t>
            </w:r>
            <w:r w:rsidRPr="002F212F">
              <w:rPr>
                <w:color w:val="000000"/>
                <w:sz w:val="22"/>
                <w:szCs w:val="22"/>
              </w:rPr>
              <w:t xml:space="preserve"> </w:t>
            </w:r>
          </w:p>
          <w:p w14:paraId="3344FF17" w14:textId="77777777" w:rsidR="002F212F" w:rsidRPr="002F212F" w:rsidRDefault="002F212F" w:rsidP="002F212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color w:val="000000"/>
                <w:sz w:val="22"/>
                <w:szCs w:val="22"/>
              </w:rPr>
              <w:t xml:space="preserve">- </w:t>
            </w:r>
            <w:r w:rsidRPr="002F212F">
              <w:rPr>
                <w:sz w:val="22"/>
                <w:szCs w:val="22"/>
              </w:rPr>
              <w:t>статистический анализ полученных данных при проведении экспериментальных исследований и обработка полученных результатов;</w:t>
            </w:r>
          </w:p>
          <w:p w14:paraId="78FAE00E" w14:textId="77777777" w:rsidR="002F212F" w:rsidRPr="002F212F" w:rsidRDefault="002F212F" w:rsidP="002F212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 исследования стабильности и принудительной деградации с целью определения сроков годности и условий хранения новых лекарственных средств;</w:t>
            </w:r>
          </w:p>
          <w:p w14:paraId="4B727CF6" w14:textId="77777777" w:rsidR="002F212F" w:rsidRPr="002F212F" w:rsidRDefault="002F212F" w:rsidP="002F212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 участие в составлении проектов нормативной документации по качеству и проектов спецификаций;</w:t>
            </w:r>
          </w:p>
          <w:p w14:paraId="0230B739" w14:textId="77777777" w:rsidR="002F212F" w:rsidRPr="002F212F" w:rsidRDefault="002F212F" w:rsidP="002F212F">
            <w:pPr>
              <w:jc w:val="both"/>
              <w:rPr>
                <w:sz w:val="22"/>
              </w:rPr>
            </w:pPr>
            <w:r w:rsidRPr="002F212F">
              <w:rPr>
                <w:sz w:val="22"/>
                <w:szCs w:val="22"/>
              </w:rPr>
              <w:t xml:space="preserve">- </w:t>
            </w:r>
            <w:r w:rsidRPr="002F212F">
              <w:rPr>
                <w:sz w:val="22"/>
              </w:rPr>
              <w:t>сбор и анализ научной информации в отечественной и зарубежной литературе по плановым тематикам лаборатории;</w:t>
            </w:r>
          </w:p>
          <w:p w14:paraId="64496A79" w14:textId="093D07A1" w:rsidR="001E70B2" w:rsidRPr="004901F5" w:rsidRDefault="002F212F" w:rsidP="0020441E">
            <w:pPr>
              <w:shd w:val="clear" w:color="auto" w:fill="FFFFFF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 участие в подготовке научных статей.</w:t>
            </w:r>
          </w:p>
        </w:tc>
      </w:tr>
    </w:tbl>
    <w:p w14:paraId="189D2F0C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61228B6A" w14:textId="47C7F3C1"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3212BD">
        <w:rPr>
          <w:b/>
          <w:sz w:val="22"/>
          <w:szCs w:val="22"/>
        </w:rPr>
        <w:t xml:space="preserve">– </w:t>
      </w:r>
      <w:r w:rsidR="00FD6C18">
        <w:rPr>
          <w:b/>
          <w:sz w:val="22"/>
          <w:szCs w:val="22"/>
        </w:rPr>
        <w:t>02</w:t>
      </w:r>
      <w:r w:rsidR="005339D1">
        <w:rPr>
          <w:b/>
          <w:sz w:val="22"/>
          <w:szCs w:val="22"/>
        </w:rPr>
        <w:t xml:space="preserve"> </w:t>
      </w:r>
      <w:r w:rsidR="00FD6C18">
        <w:rPr>
          <w:b/>
          <w:sz w:val="22"/>
          <w:szCs w:val="22"/>
        </w:rPr>
        <w:t>марта</w:t>
      </w:r>
      <w:r w:rsidR="005339D1">
        <w:rPr>
          <w:b/>
          <w:sz w:val="22"/>
          <w:szCs w:val="22"/>
        </w:rPr>
        <w:t xml:space="preserve"> </w:t>
      </w:r>
      <w:r w:rsidR="003212BD">
        <w:rPr>
          <w:b/>
          <w:sz w:val="22"/>
          <w:szCs w:val="22"/>
        </w:rPr>
        <w:t>2026 г.</w:t>
      </w:r>
    </w:p>
    <w:p w14:paraId="054B5A39" w14:textId="0CF0D6A8" w:rsidR="00A77452" w:rsidRDefault="00390361" w:rsidP="0058141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Дата окончания приема </w:t>
      </w:r>
      <w:r w:rsidR="003212BD">
        <w:rPr>
          <w:b/>
          <w:sz w:val="22"/>
          <w:szCs w:val="22"/>
        </w:rPr>
        <w:t xml:space="preserve">заявок – </w:t>
      </w:r>
      <w:r w:rsidR="00FD6C18">
        <w:rPr>
          <w:b/>
          <w:sz w:val="22"/>
          <w:szCs w:val="22"/>
        </w:rPr>
        <w:t>24</w:t>
      </w:r>
      <w:r w:rsidR="003212BD">
        <w:rPr>
          <w:b/>
          <w:sz w:val="22"/>
          <w:szCs w:val="22"/>
        </w:rPr>
        <w:t xml:space="preserve"> марта 2026 г.</w:t>
      </w:r>
    </w:p>
    <w:p w14:paraId="36D0E1B9" w14:textId="77777777" w:rsidR="00A77452" w:rsidRDefault="00612769" w:rsidP="00C607F9">
      <w:pPr>
        <w:jc w:val="both"/>
        <w:rPr>
          <w:b/>
        </w:rPr>
      </w:pPr>
      <w:r>
        <w:rPr>
          <w:b/>
        </w:rPr>
        <w:t>Место проведения конкурса</w:t>
      </w:r>
      <w:r w:rsidR="0058141E" w:rsidRPr="0058141E">
        <w:rPr>
          <w:b/>
        </w:rPr>
        <w:t xml:space="preserve"> - Москва, Балтийская ул., 8</w:t>
      </w:r>
      <w:r w:rsidR="00A77452">
        <w:rPr>
          <w:b/>
        </w:rPr>
        <w:t xml:space="preserve">.  ФГБНУ </w:t>
      </w:r>
      <w:r w:rsidR="00C607F9" w:rsidRPr="00C607F9">
        <w:rPr>
          <w:b/>
        </w:rPr>
        <w:t>«Ф</w:t>
      </w:r>
      <w:r w:rsidR="00C607F9">
        <w:rPr>
          <w:b/>
        </w:rPr>
        <w:t>ИЦ</w:t>
      </w:r>
      <w:r w:rsidR="00C607F9" w:rsidRPr="00C607F9">
        <w:rPr>
          <w:b/>
        </w:rPr>
        <w:t xml:space="preserve"> оригинальных и перспективных биомедицинских и фармацевтических технологий»</w:t>
      </w:r>
      <w:r w:rsidR="00A77452">
        <w:rPr>
          <w:b/>
        </w:rPr>
        <w:t xml:space="preserve">, малый </w:t>
      </w:r>
      <w:proofErr w:type="spellStart"/>
      <w:r w:rsidR="00A77452">
        <w:rPr>
          <w:b/>
        </w:rPr>
        <w:t>конференц</w:t>
      </w:r>
      <w:proofErr w:type="spellEnd"/>
      <w:r w:rsidR="00A77452">
        <w:rPr>
          <w:b/>
        </w:rPr>
        <w:t xml:space="preserve"> зал, 5 этаж.</w:t>
      </w:r>
    </w:p>
    <w:p w14:paraId="067045B6" w14:textId="77777777" w:rsidR="00C47D03" w:rsidRPr="005339D1" w:rsidRDefault="00A77452" w:rsidP="00904DCA">
      <w:pPr>
        <w:jc w:val="both"/>
        <w:rPr>
          <w:b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5339D1">
        <w:rPr>
          <w:b/>
        </w:rPr>
        <w:t>–</w:t>
      </w:r>
      <w:r>
        <w:rPr>
          <w:b/>
        </w:rPr>
        <w:t xml:space="preserve"> </w:t>
      </w:r>
      <w:r w:rsidR="00A4025F" w:rsidRPr="003212BD">
        <w:rPr>
          <w:b/>
        </w:rPr>
        <w:t>25</w:t>
      </w:r>
      <w:r w:rsidR="005339D1">
        <w:rPr>
          <w:b/>
        </w:rPr>
        <w:t xml:space="preserve"> марта </w:t>
      </w:r>
      <w:r w:rsidRPr="003212BD">
        <w:rPr>
          <w:b/>
        </w:rPr>
        <w:t>20</w:t>
      </w:r>
      <w:r w:rsidR="007E30B4" w:rsidRPr="003212BD">
        <w:rPr>
          <w:b/>
        </w:rPr>
        <w:t>2</w:t>
      </w:r>
      <w:r w:rsidR="003212BD">
        <w:rPr>
          <w:b/>
        </w:rPr>
        <w:t>6 г.</w:t>
      </w:r>
    </w:p>
    <w:sectPr w:rsidR="00C47D03" w:rsidRPr="005339D1" w:rsidSect="003E194A">
      <w:pgSz w:w="16838" w:h="11906" w:orient="landscape"/>
      <w:pgMar w:top="568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3A9F2" w14:textId="77777777" w:rsidR="00880CE9" w:rsidRDefault="00880CE9" w:rsidP="008A45C0">
      <w:r>
        <w:separator/>
      </w:r>
    </w:p>
  </w:endnote>
  <w:endnote w:type="continuationSeparator" w:id="0">
    <w:p w14:paraId="085650E1" w14:textId="77777777" w:rsidR="00880CE9" w:rsidRDefault="00880CE9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7D722" w14:textId="77777777" w:rsidR="00880CE9" w:rsidRDefault="00880CE9" w:rsidP="008A45C0">
      <w:r>
        <w:separator/>
      </w:r>
    </w:p>
  </w:footnote>
  <w:footnote w:type="continuationSeparator" w:id="0">
    <w:p w14:paraId="5B4AC87E" w14:textId="77777777" w:rsidR="00880CE9" w:rsidRDefault="00880CE9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F6C"/>
    <w:rsid w:val="000002A8"/>
    <w:rsid w:val="0003798F"/>
    <w:rsid w:val="00044594"/>
    <w:rsid w:val="00052A24"/>
    <w:rsid w:val="00054EC9"/>
    <w:rsid w:val="00061486"/>
    <w:rsid w:val="00095151"/>
    <w:rsid w:val="0009597D"/>
    <w:rsid w:val="000A1F50"/>
    <w:rsid w:val="000A2E35"/>
    <w:rsid w:val="000B0F8E"/>
    <w:rsid w:val="000B1025"/>
    <w:rsid w:val="000B20D9"/>
    <w:rsid w:val="000B5E78"/>
    <w:rsid w:val="000C7296"/>
    <w:rsid w:val="000D6024"/>
    <w:rsid w:val="000E2391"/>
    <w:rsid w:val="000E2B4F"/>
    <w:rsid w:val="000E2F59"/>
    <w:rsid w:val="00107373"/>
    <w:rsid w:val="00121A9A"/>
    <w:rsid w:val="001308D3"/>
    <w:rsid w:val="00143EB8"/>
    <w:rsid w:val="0014667A"/>
    <w:rsid w:val="00160EBA"/>
    <w:rsid w:val="00174DC3"/>
    <w:rsid w:val="001856D9"/>
    <w:rsid w:val="00195AFA"/>
    <w:rsid w:val="001A798B"/>
    <w:rsid w:val="001B01E5"/>
    <w:rsid w:val="001C29B3"/>
    <w:rsid w:val="001E2183"/>
    <w:rsid w:val="001E6450"/>
    <w:rsid w:val="001E70B2"/>
    <w:rsid w:val="001E766C"/>
    <w:rsid w:val="001E7A6E"/>
    <w:rsid w:val="001F2069"/>
    <w:rsid w:val="001F23E4"/>
    <w:rsid w:val="001F4EBC"/>
    <w:rsid w:val="0020441E"/>
    <w:rsid w:val="00204D83"/>
    <w:rsid w:val="002054CC"/>
    <w:rsid w:val="0021687D"/>
    <w:rsid w:val="00220E3F"/>
    <w:rsid w:val="0022320A"/>
    <w:rsid w:val="002248DA"/>
    <w:rsid w:val="0023355A"/>
    <w:rsid w:val="002360E5"/>
    <w:rsid w:val="00236A43"/>
    <w:rsid w:val="00237D73"/>
    <w:rsid w:val="00251CDA"/>
    <w:rsid w:val="002658D5"/>
    <w:rsid w:val="002711A2"/>
    <w:rsid w:val="0028492D"/>
    <w:rsid w:val="002968D8"/>
    <w:rsid w:val="002A0F9E"/>
    <w:rsid w:val="002B2170"/>
    <w:rsid w:val="002D5F6F"/>
    <w:rsid w:val="002E2B86"/>
    <w:rsid w:val="002F212F"/>
    <w:rsid w:val="003169A0"/>
    <w:rsid w:val="003200F8"/>
    <w:rsid w:val="003212BD"/>
    <w:rsid w:val="003214CF"/>
    <w:rsid w:val="00330391"/>
    <w:rsid w:val="00346C91"/>
    <w:rsid w:val="00356F46"/>
    <w:rsid w:val="00360A81"/>
    <w:rsid w:val="00361EDF"/>
    <w:rsid w:val="00381BD5"/>
    <w:rsid w:val="00382541"/>
    <w:rsid w:val="00387AA6"/>
    <w:rsid w:val="00390361"/>
    <w:rsid w:val="003A7D73"/>
    <w:rsid w:val="003E0D28"/>
    <w:rsid w:val="003E194A"/>
    <w:rsid w:val="003F212F"/>
    <w:rsid w:val="00403C97"/>
    <w:rsid w:val="004158AF"/>
    <w:rsid w:val="004211B2"/>
    <w:rsid w:val="00425800"/>
    <w:rsid w:val="00426C27"/>
    <w:rsid w:val="00432F98"/>
    <w:rsid w:val="004356A2"/>
    <w:rsid w:val="004558C9"/>
    <w:rsid w:val="0046012A"/>
    <w:rsid w:val="004632D3"/>
    <w:rsid w:val="0047030A"/>
    <w:rsid w:val="00471511"/>
    <w:rsid w:val="00474303"/>
    <w:rsid w:val="004901F5"/>
    <w:rsid w:val="004B05E8"/>
    <w:rsid w:val="004B2713"/>
    <w:rsid w:val="004B5D2E"/>
    <w:rsid w:val="004B68AB"/>
    <w:rsid w:val="004C167F"/>
    <w:rsid w:val="004C6434"/>
    <w:rsid w:val="004D73EA"/>
    <w:rsid w:val="004E0B9F"/>
    <w:rsid w:val="004F109E"/>
    <w:rsid w:val="004F4136"/>
    <w:rsid w:val="00502322"/>
    <w:rsid w:val="005221C9"/>
    <w:rsid w:val="00524511"/>
    <w:rsid w:val="005305F5"/>
    <w:rsid w:val="005339D1"/>
    <w:rsid w:val="00534905"/>
    <w:rsid w:val="00542BE6"/>
    <w:rsid w:val="0054764B"/>
    <w:rsid w:val="005612DF"/>
    <w:rsid w:val="0058141E"/>
    <w:rsid w:val="005828BC"/>
    <w:rsid w:val="00584DB6"/>
    <w:rsid w:val="00596372"/>
    <w:rsid w:val="005B184F"/>
    <w:rsid w:val="005D09A3"/>
    <w:rsid w:val="005D768F"/>
    <w:rsid w:val="005E13C4"/>
    <w:rsid w:val="005E3DA2"/>
    <w:rsid w:val="005F6437"/>
    <w:rsid w:val="00612769"/>
    <w:rsid w:val="006223EE"/>
    <w:rsid w:val="006342EB"/>
    <w:rsid w:val="00636CFA"/>
    <w:rsid w:val="00641556"/>
    <w:rsid w:val="006429E2"/>
    <w:rsid w:val="00646B8B"/>
    <w:rsid w:val="00662329"/>
    <w:rsid w:val="00662451"/>
    <w:rsid w:val="006740AA"/>
    <w:rsid w:val="006A75F2"/>
    <w:rsid w:val="006B014B"/>
    <w:rsid w:val="006B29B7"/>
    <w:rsid w:val="006B62F9"/>
    <w:rsid w:val="006C16DD"/>
    <w:rsid w:val="006D0C68"/>
    <w:rsid w:val="006D5CE3"/>
    <w:rsid w:val="006E0E7D"/>
    <w:rsid w:val="006E3FDA"/>
    <w:rsid w:val="006E5350"/>
    <w:rsid w:val="006E752D"/>
    <w:rsid w:val="006F3AD6"/>
    <w:rsid w:val="006F3D7C"/>
    <w:rsid w:val="006F568C"/>
    <w:rsid w:val="007010AF"/>
    <w:rsid w:val="007027EB"/>
    <w:rsid w:val="00704D1C"/>
    <w:rsid w:val="007141A4"/>
    <w:rsid w:val="00715562"/>
    <w:rsid w:val="007352EB"/>
    <w:rsid w:val="007404F0"/>
    <w:rsid w:val="0075062B"/>
    <w:rsid w:val="00763A21"/>
    <w:rsid w:val="00793144"/>
    <w:rsid w:val="007D0780"/>
    <w:rsid w:val="007D3F2C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21997"/>
    <w:rsid w:val="00846AE2"/>
    <w:rsid w:val="00850D9D"/>
    <w:rsid w:val="00866E41"/>
    <w:rsid w:val="00880CE9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05B11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D7036"/>
    <w:rsid w:val="009E3055"/>
    <w:rsid w:val="009F5781"/>
    <w:rsid w:val="00A03FA3"/>
    <w:rsid w:val="00A2123A"/>
    <w:rsid w:val="00A26614"/>
    <w:rsid w:val="00A4025F"/>
    <w:rsid w:val="00A4582A"/>
    <w:rsid w:val="00A62EDF"/>
    <w:rsid w:val="00A6369C"/>
    <w:rsid w:val="00A7103F"/>
    <w:rsid w:val="00A7650A"/>
    <w:rsid w:val="00A77452"/>
    <w:rsid w:val="00A82DA3"/>
    <w:rsid w:val="00A839B0"/>
    <w:rsid w:val="00A90C63"/>
    <w:rsid w:val="00A9105F"/>
    <w:rsid w:val="00AA6CBB"/>
    <w:rsid w:val="00AC6651"/>
    <w:rsid w:val="00AE3B04"/>
    <w:rsid w:val="00AF4478"/>
    <w:rsid w:val="00AF674C"/>
    <w:rsid w:val="00B02E5C"/>
    <w:rsid w:val="00B12C6A"/>
    <w:rsid w:val="00B232B3"/>
    <w:rsid w:val="00B52826"/>
    <w:rsid w:val="00B855E0"/>
    <w:rsid w:val="00B951CF"/>
    <w:rsid w:val="00BF203A"/>
    <w:rsid w:val="00BF3E96"/>
    <w:rsid w:val="00BF4850"/>
    <w:rsid w:val="00BF7D56"/>
    <w:rsid w:val="00C015DF"/>
    <w:rsid w:val="00C14A58"/>
    <w:rsid w:val="00C22F40"/>
    <w:rsid w:val="00C2374E"/>
    <w:rsid w:val="00C46589"/>
    <w:rsid w:val="00C46C6C"/>
    <w:rsid w:val="00C47D03"/>
    <w:rsid w:val="00C51601"/>
    <w:rsid w:val="00C607F9"/>
    <w:rsid w:val="00C62494"/>
    <w:rsid w:val="00C74756"/>
    <w:rsid w:val="00C90A77"/>
    <w:rsid w:val="00C95C09"/>
    <w:rsid w:val="00C95FC4"/>
    <w:rsid w:val="00C96B3C"/>
    <w:rsid w:val="00CA033D"/>
    <w:rsid w:val="00CA5F69"/>
    <w:rsid w:val="00CB382F"/>
    <w:rsid w:val="00CB4D94"/>
    <w:rsid w:val="00CD79B9"/>
    <w:rsid w:val="00CE7EC0"/>
    <w:rsid w:val="00CF1CC1"/>
    <w:rsid w:val="00CF415B"/>
    <w:rsid w:val="00CF7CA0"/>
    <w:rsid w:val="00D00447"/>
    <w:rsid w:val="00D064A9"/>
    <w:rsid w:val="00D10321"/>
    <w:rsid w:val="00D107F1"/>
    <w:rsid w:val="00D26A4C"/>
    <w:rsid w:val="00D33B9A"/>
    <w:rsid w:val="00D37E06"/>
    <w:rsid w:val="00D46E3B"/>
    <w:rsid w:val="00D64507"/>
    <w:rsid w:val="00D65F90"/>
    <w:rsid w:val="00D74165"/>
    <w:rsid w:val="00D857F3"/>
    <w:rsid w:val="00D85E05"/>
    <w:rsid w:val="00D939F7"/>
    <w:rsid w:val="00D93FEE"/>
    <w:rsid w:val="00D960B5"/>
    <w:rsid w:val="00DC0FD1"/>
    <w:rsid w:val="00DE14ED"/>
    <w:rsid w:val="00DF7E24"/>
    <w:rsid w:val="00E1137B"/>
    <w:rsid w:val="00E1161D"/>
    <w:rsid w:val="00E17D77"/>
    <w:rsid w:val="00E231EA"/>
    <w:rsid w:val="00E24381"/>
    <w:rsid w:val="00E25E8B"/>
    <w:rsid w:val="00E3680C"/>
    <w:rsid w:val="00E403A8"/>
    <w:rsid w:val="00E465D5"/>
    <w:rsid w:val="00E53C73"/>
    <w:rsid w:val="00E8345F"/>
    <w:rsid w:val="00E95E7D"/>
    <w:rsid w:val="00EA45C8"/>
    <w:rsid w:val="00EA4953"/>
    <w:rsid w:val="00EB3C2D"/>
    <w:rsid w:val="00EE1C26"/>
    <w:rsid w:val="00EE3644"/>
    <w:rsid w:val="00EF2C47"/>
    <w:rsid w:val="00EF42FA"/>
    <w:rsid w:val="00F06661"/>
    <w:rsid w:val="00F07DBB"/>
    <w:rsid w:val="00F1411C"/>
    <w:rsid w:val="00F328A1"/>
    <w:rsid w:val="00F52AFD"/>
    <w:rsid w:val="00F67E6C"/>
    <w:rsid w:val="00F7175F"/>
    <w:rsid w:val="00F73BDE"/>
    <w:rsid w:val="00F76214"/>
    <w:rsid w:val="00F778E6"/>
    <w:rsid w:val="00F91010"/>
    <w:rsid w:val="00F93B40"/>
    <w:rsid w:val="00FA3D3B"/>
    <w:rsid w:val="00FA4320"/>
    <w:rsid w:val="00FB534B"/>
    <w:rsid w:val="00FD0D70"/>
    <w:rsid w:val="00FD6C18"/>
    <w:rsid w:val="00FE0A97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FC73C"/>
  <w15:docId w15:val="{D940CF38-578F-4F3F-9FC0-BEB18B8D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qFormat/>
    <w:rsid w:val="003212B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21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2026-02-26T15:27:00Z</cp:lastPrinted>
  <dcterms:created xsi:type="dcterms:W3CDTF">2026-02-27T08:25:00Z</dcterms:created>
  <dcterms:modified xsi:type="dcterms:W3CDTF">2026-02-27T14:55:00Z</dcterms:modified>
</cp:coreProperties>
</file>