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D186C" w14:textId="77777777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</w:t>
      </w:r>
      <w:r w:rsidR="006F3AD6">
        <w:rPr>
          <w:sz w:val="22"/>
          <w:szCs w:val="22"/>
        </w:rPr>
        <w:t>_3_</w:t>
      </w:r>
      <w:r>
        <w:rPr>
          <w:sz w:val="22"/>
          <w:szCs w:val="22"/>
        </w:rPr>
        <w:t>20</w:t>
      </w:r>
      <w:r w:rsidR="00D64507">
        <w:rPr>
          <w:sz w:val="22"/>
          <w:szCs w:val="22"/>
        </w:rPr>
        <w:t>2</w:t>
      </w:r>
      <w:r w:rsidR="00A4025F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</w:t>
      </w:r>
    </w:p>
    <w:p w14:paraId="3CBEAB32" w14:textId="77777777"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275"/>
        <w:gridCol w:w="10348"/>
      </w:tblGrid>
      <w:tr w:rsidR="0058141E" w:rsidRPr="00E17D77" w14:paraId="2BE73E47" w14:textId="77777777" w:rsidTr="00AE3B04">
        <w:tc>
          <w:tcPr>
            <w:tcW w:w="534" w:type="dxa"/>
            <w:shd w:val="clear" w:color="auto" w:fill="auto"/>
          </w:tcPr>
          <w:p w14:paraId="79BA6D56" w14:textId="77777777"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  <w:shd w:val="clear" w:color="auto" w:fill="auto"/>
          </w:tcPr>
          <w:p w14:paraId="000163B9" w14:textId="77777777"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275" w:type="dxa"/>
            <w:shd w:val="clear" w:color="auto" w:fill="auto"/>
          </w:tcPr>
          <w:p w14:paraId="505B5DD6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5C2BCC55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348" w:type="dxa"/>
            <w:shd w:val="clear" w:color="auto" w:fill="auto"/>
          </w:tcPr>
          <w:p w14:paraId="174ACEAB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1E70B2" w:rsidRPr="00E17D77" w14:paraId="7C9616FF" w14:textId="77777777" w:rsidTr="00AE3B04">
        <w:trPr>
          <w:trHeight w:val="3289"/>
        </w:trPr>
        <w:tc>
          <w:tcPr>
            <w:tcW w:w="534" w:type="dxa"/>
            <w:shd w:val="clear" w:color="auto" w:fill="auto"/>
          </w:tcPr>
          <w:p w14:paraId="407B750C" w14:textId="77777777"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5B461870" w14:textId="0FF8E488" w:rsidR="001E70B2" w:rsidRPr="00121A9A" w:rsidRDefault="001E70B2" w:rsidP="001E70B2">
            <w:pPr>
              <w:rPr>
                <w:rStyle w:val="ab"/>
                <w:b w:val="0"/>
                <w:color w:val="000000"/>
                <w:sz w:val="22"/>
                <w:szCs w:val="22"/>
              </w:rPr>
            </w:pPr>
            <w:r>
              <w:rPr>
                <w:rStyle w:val="ab"/>
                <w:b w:val="0"/>
                <w:color w:val="000000"/>
                <w:sz w:val="22"/>
                <w:szCs w:val="22"/>
              </w:rPr>
              <w:t xml:space="preserve">Ведущий научный сотрудник </w:t>
            </w:r>
            <w:r w:rsidR="00CA450B">
              <w:rPr>
                <w:sz w:val="22"/>
                <w:szCs w:val="22"/>
              </w:rPr>
              <w:t>г</w:t>
            </w:r>
            <w:r w:rsidR="00CA450B" w:rsidRPr="00CA450B">
              <w:rPr>
                <w:sz w:val="22"/>
                <w:szCs w:val="22"/>
              </w:rPr>
              <w:t>рупп</w:t>
            </w:r>
            <w:r w:rsidR="00CA450B">
              <w:rPr>
                <w:sz w:val="22"/>
                <w:szCs w:val="22"/>
              </w:rPr>
              <w:t>ы</w:t>
            </w:r>
            <w:r w:rsidR="00CA450B" w:rsidRPr="00CA450B">
              <w:rPr>
                <w:sz w:val="22"/>
                <w:szCs w:val="22"/>
              </w:rPr>
              <w:t xml:space="preserve"> морфологии лаборатории лекарственной токсикологии отдела лекарственной токсикологии  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245AAE" w14:textId="7C8876B4" w:rsidR="001E70B2" w:rsidRPr="00121A9A" w:rsidRDefault="00CA450B" w:rsidP="001E70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4243BB">
              <w:rPr>
                <w:sz w:val="22"/>
                <w:szCs w:val="22"/>
              </w:rPr>
              <w:t>45 200,00</w:t>
            </w:r>
          </w:p>
        </w:tc>
        <w:tc>
          <w:tcPr>
            <w:tcW w:w="10348" w:type="dxa"/>
            <w:shd w:val="clear" w:color="auto" w:fill="auto"/>
          </w:tcPr>
          <w:p w14:paraId="2CB77E75" w14:textId="39DFC9FE" w:rsidR="001E70B2" w:rsidRPr="00B25311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 w:rsidRPr="00B25311">
              <w:rPr>
                <w:color w:val="000000"/>
                <w:sz w:val="22"/>
                <w:szCs w:val="22"/>
              </w:rPr>
              <w:t>Высшее образование</w:t>
            </w:r>
            <w:r w:rsidR="00B25311" w:rsidRPr="00B25311">
              <w:rPr>
                <w:color w:val="000000"/>
                <w:sz w:val="22"/>
                <w:szCs w:val="22"/>
              </w:rPr>
              <w:t xml:space="preserve"> по специальности «Фармация</w:t>
            </w:r>
            <w:r w:rsidRPr="00B25311">
              <w:rPr>
                <w:color w:val="000000"/>
                <w:sz w:val="22"/>
                <w:szCs w:val="22"/>
              </w:rPr>
              <w:t xml:space="preserve">». Наличие ученой степени кандидата </w:t>
            </w:r>
            <w:r w:rsidR="00B25311" w:rsidRPr="00B25311">
              <w:rPr>
                <w:color w:val="000000"/>
                <w:sz w:val="22"/>
                <w:szCs w:val="22"/>
              </w:rPr>
              <w:t>биологических</w:t>
            </w:r>
            <w:r w:rsidRPr="00B25311">
              <w:rPr>
                <w:color w:val="000000"/>
                <w:sz w:val="22"/>
                <w:szCs w:val="22"/>
              </w:rPr>
              <w:t xml:space="preserve"> наук.</w:t>
            </w:r>
          </w:p>
          <w:p w14:paraId="167B1FA7" w14:textId="7D0A6FCD" w:rsidR="001E70B2" w:rsidRPr="003F35C4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 w:rsidRPr="00B25311">
              <w:rPr>
                <w:color w:val="000000"/>
                <w:sz w:val="22"/>
                <w:szCs w:val="22"/>
              </w:rPr>
              <w:t>Опыт работы в области</w:t>
            </w:r>
            <w:r w:rsidR="00B25311" w:rsidRPr="00B25311">
              <w:rPr>
                <w:color w:val="000000"/>
                <w:sz w:val="22"/>
                <w:szCs w:val="22"/>
              </w:rPr>
              <w:t xml:space="preserve"> лекарственной токсикологии</w:t>
            </w:r>
            <w:r w:rsidRPr="00B25311">
              <w:rPr>
                <w:color w:val="000000"/>
                <w:sz w:val="22"/>
                <w:szCs w:val="22"/>
              </w:rPr>
              <w:t xml:space="preserve"> не менее 15 лет. </w:t>
            </w:r>
            <w:r w:rsidRPr="003F35C4">
              <w:rPr>
                <w:color w:val="000000"/>
                <w:sz w:val="22"/>
                <w:szCs w:val="22"/>
              </w:rPr>
              <w:t>Наличие публикаций в зарубежных журн</w:t>
            </w:r>
            <w:r w:rsidR="003F35C4" w:rsidRPr="003F35C4">
              <w:rPr>
                <w:color w:val="000000"/>
                <w:sz w:val="22"/>
                <w:szCs w:val="22"/>
              </w:rPr>
              <w:t>алах, в том числе относящихся к уровню 1 в Белом списке</w:t>
            </w:r>
            <w:r w:rsidRPr="003F35C4">
              <w:rPr>
                <w:color w:val="000000"/>
                <w:sz w:val="22"/>
                <w:szCs w:val="22"/>
              </w:rPr>
              <w:t>.</w:t>
            </w:r>
            <w:r w:rsidR="003F35C4" w:rsidRPr="003F35C4">
              <w:rPr>
                <w:color w:val="000000"/>
                <w:sz w:val="22"/>
                <w:szCs w:val="22"/>
              </w:rPr>
              <w:t xml:space="preserve"> </w:t>
            </w:r>
            <w:r w:rsidRPr="003F35C4">
              <w:rPr>
                <w:color w:val="000000"/>
                <w:sz w:val="22"/>
                <w:szCs w:val="22"/>
              </w:rPr>
              <w:t>Приветствуется наличие заявок на изобретения.</w:t>
            </w:r>
          </w:p>
          <w:p w14:paraId="0C7A18A5" w14:textId="77777777" w:rsidR="001E70B2" w:rsidRPr="00B25311" w:rsidRDefault="001E70B2" w:rsidP="001E70B2">
            <w:pPr>
              <w:jc w:val="both"/>
              <w:rPr>
                <w:i/>
                <w:sz w:val="22"/>
                <w:szCs w:val="22"/>
              </w:rPr>
            </w:pPr>
            <w:r w:rsidRPr="003F35C4">
              <w:rPr>
                <w:i/>
                <w:sz w:val="22"/>
                <w:szCs w:val="22"/>
              </w:rPr>
              <w:t xml:space="preserve">  Трудовые функции:</w:t>
            </w:r>
          </w:p>
          <w:p w14:paraId="431036A7" w14:textId="77777777" w:rsidR="001E70B2" w:rsidRPr="00B25311" w:rsidRDefault="001E70B2" w:rsidP="001E70B2">
            <w:pPr>
              <w:jc w:val="both"/>
              <w:rPr>
                <w:sz w:val="22"/>
                <w:szCs w:val="22"/>
              </w:rPr>
            </w:pPr>
            <w:r w:rsidRPr="00B25311">
              <w:rPr>
                <w:sz w:val="22"/>
                <w:szCs w:val="22"/>
              </w:rPr>
              <w:t>- выполнение плановой тематики лаборатории;</w:t>
            </w:r>
          </w:p>
          <w:p w14:paraId="600D6DCC" w14:textId="0A2B6A5F" w:rsidR="001E70B2" w:rsidRPr="00CA450B" w:rsidRDefault="001E70B2" w:rsidP="001E70B2">
            <w:pPr>
              <w:jc w:val="both"/>
              <w:rPr>
                <w:sz w:val="22"/>
                <w:szCs w:val="22"/>
                <w:highlight w:val="yellow"/>
              </w:rPr>
            </w:pPr>
            <w:r w:rsidRPr="00B25311">
              <w:rPr>
                <w:sz w:val="22"/>
                <w:szCs w:val="22"/>
              </w:rPr>
              <w:t>- проведение</w:t>
            </w:r>
            <w:r w:rsidR="00B25311" w:rsidRPr="00B25311">
              <w:rPr>
                <w:sz w:val="22"/>
                <w:szCs w:val="22"/>
              </w:rPr>
              <w:t xml:space="preserve"> токсикологических </w:t>
            </w:r>
            <w:r w:rsidRPr="00B25311">
              <w:rPr>
                <w:sz w:val="22"/>
                <w:szCs w:val="22"/>
              </w:rPr>
              <w:t>исследований</w:t>
            </w:r>
            <w:r w:rsidR="003F35C4">
              <w:rPr>
                <w:sz w:val="22"/>
                <w:szCs w:val="22"/>
              </w:rPr>
              <w:t xml:space="preserve"> </w:t>
            </w:r>
            <w:r w:rsidR="00B25311" w:rsidRPr="00B25311">
              <w:rPr>
                <w:sz w:val="22"/>
                <w:szCs w:val="22"/>
              </w:rPr>
              <w:t>(оценка острой и хронической токсичности изучаемых соединений)</w:t>
            </w:r>
            <w:r w:rsidR="003F35C4">
              <w:rPr>
                <w:sz w:val="22"/>
                <w:szCs w:val="22"/>
              </w:rPr>
              <w:t xml:space="preserve">, оценка </w:t>
            </w:r>
            <w:proofErr w:type="spellStart"/>
            <w:r w:rsidR="003F35C4">
              <w:rPr>
                <w:sz w:val="22"/>
                <w:szCs w:val="22"/>
              </w:rPr>
              <w:t>кардиотропных</w:t>
            </w:r>
            <w:proofErr w:type="spellEnd"/>
            <w:r w:rsidR="003F35C4">
              <w:rPr>
                <w:sz w:val="22"/>
                <w:szCs w:val="22"/>
              </w:rPr>
              <w:t xml:space="preserve"> и </w:t>
            </w:r>
            <w:proofErr w:type="spellStart"/>
            <w:r w:rsidR="003F35C4">
              <w:rPr>
                <w:sz w:val="22"/>
                <w:szCs w:val="22"/>
              </w:rPr>
              <w:t>нейротропных</w:t>
            </w:r>
            <w:proofErr w:type="spellEnd"/>
            <w:r w:rsidR="003F35C4">
              <w:rPr>
                <w:sz w:val="22"/>
                <w:szCs w:val="22"/>
              </w:rPr>
              <w:t xml:space="preserve"> свойств изучаемых соединений с помощью гистологических, гистохимических, морфометрических методов исследования;</w:t>
            </w:r>
          </w:p>
          <w:p w14:paraId="7E3A0FBC" w14:textId="77777777" w:rsidR="001E70B2" w:rsidRPr="00B25311" w:rsidRDefault="001E70B2" w:rsidP="001E70B2">
            <w:pPr>
              <w:jc w:val="both"/>
              <w:rPr>
                <w:sz w:val="22"/>
                <w:szCs w:val="22"/>
              </w:rPr>
            </w:pPr>
            <w:r w:rsidRPr="00B25311">
              <w:rPr>
                <w:sz w:val="22"/>
                <w:szCs w:val="22"/>
              </w:rPr>
              <w:t>- планирование эксперимента и обработка полученных результатов;</w:t>
            </w:r>
          </w:p>
          <w:p w14:paraId="147A9D54" w14:textId="77777777" w:rsidR="001E70B2" w:rsidRPr="00B25311" w:rsidRDefault="001E70B2" w:rsidP="001E70B2">
            <w:pPr>
              <w:jc w:val="both"/>
              <w:rPr>
                <w:sz w:val="22"/>
                <w:szCs w:val="22"/>
              </w:rPr>
            </w:pPr>
            <w:r w:rsidRPr="00B25311">
              <w:rPr>
                <w:sz w:val="22"/>
                <w:szCs w:val="22"/>
              </w:rPr>
              <w:t>- статистический анализ данных, полученных при проведении экспериментальных исследований;</w:t>
            </w:r>
          </w:p>
          <w:p w14:paraId="3EF26713" w14:textId="77777777" w:rsidR="001E70B2" w:rsidRPr="00B25311" w:rsidRDefault="001E70B2" w:rsidP="001E70B2">
            <w:pPr>
              <w:jc w:val="both"/>
              <w:rPr>
                <w:sz w:val="22"/>
                <w:szCs w:val="22"/>
              </w:rPr>
            </w:pPr>
            <w:r w:rsidRPr="00B25311">
              <w:rPr>
                <w:sz w:val="22"/>
                <w:szCs w:val="22"/>
              </w:rPr>
              <w:t>- сбор и анализ научной информации в отечественной и зарубежной литературе по основной тематике лаборатории;</w:t>
            </w:r>
          </w:p>
          <w:p w14:paraId="74690948" w14:textId="77777777" w:rsidR="001E70B2" w:rsidRDefault="001E70B2" w:rsidP="001E70B2">
            <w:pPr>
              <w:jc w:val="both"/>
              <w:rPr>
                <w:color w:val="000000"/>
                <w:sz w:val="22"/>
                <w:szCs w:val="22"/>
              </w:rPr>
            </w:pPr>
            <w:r w:rsidRPr="00B25311">
              <w:rPr>
                <w:sz w:val="22"/>
                <w:szCs w:val="22"/>
              </w:rPr>
              <w:t>- подготовка статей, отчетов по НИР, заявок на патенты, конкурсных проектов (грантов)</w:t>
            </w:r>
          </w:p>
        </w:tc>
      </w:tr>
    </w:tbl>
    <w:p w14:paraId="24FD40FB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22B298E7" w14:textId="301487D1"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3212BD">
        <w:rPr>
          <w:b/>
          <w:sz w:val="22"/>
          <w:szCs w:val="22"/>
        </w:rPr>
        <w:t xml:space="preserve">– </w:t>
      </w:r>
      <w:r w:rsidR="00CA450B">
        <w:rPr>
          <w:b/>
          <w:sz w:val="22"/>
          <w:szCs w:val="22"/>
        </w:rPr>
        <w:t>2</w:t>
      </w:r>
      <w:r w:rsidR="00182D3D">
        <w:rPr>
          <w:b/>
          <w:sz w:val="22"/>
          <w:szCs w:val="22"/>
        </w:rPr>
        <w:t>6</w:t>
      </w:r>
      <w:r w:rsidR="005339D1">
        <w:rPr>
          <w:b/>
          <w:sz w:val="22"/>
          <w:szCs w:val="22"/>
        </w:rPr>
        <w:t xml:space="preserve"> февраля </w:t>
      </w:r>
      <w:r w:rsidR="003212BD">
        <w:rPr>
          <w:b/>
          <w:sz w:val="22"/>
          <w:szCs w:val="22"/>
        </w:rPr>
        <w:t>2026 г.</w:t>
      </w:r>
    </w:p>
    <w:p w14:paraId="38A0A6D7" w14:textId="5FD71FBD" w:rsidR="00A77452" w:rsidRDefault="00390361" w:rsidP="0058141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Дата окончания приема </w:t>
      </w:r>
      <w:r w:rsidR="003212BD">
        <w:rPr>
          <w:b/>
          <w:sz w:val="22"/>
          <w:szCs w:val="22"/>
        </w:rPr>
        <w:t xml:space="preserve">заявок – </w:t>
      </w:r>
      <w:r w:rsidR="00CA450B">
        <w:rPr>
          <w:b/>
          <w:sz w:val="22"/>
          <w:szCs w:val="22"/>
        </w:rPr>
        <w:t>24</w:t>
      </w:r>
      <w:r w:rsidR="003212BD">
        <w:rPr>
          <w:b/>
          <w:sz w:val="22"/>
          <w:szCs w:val="22"/>
        </w:rPr>
        <w:t xml:space="preserve"> марта 2026 г.</w:t>
      </w:r>
    </w:p>
    <w:p w14:paraId="062D668B" w14:textId="77777777" w:rsidR="00A77452" w:rsidRDefault="00612769" w:rsidP="00C607F9">
      <w:pPr>
        <w:jc w:val="both"/>
        <w:rPr>
          <w:b/>
        </w:rPr>
      </w:pPr>
      <w:r>
        <w:rPr>
          <w:b/>
        </w:rPr>
        <w:t>Место проведения конкурса</w:t>
      </w:r>
      <w:r w:rsidR="0058141E" w:rsidRPr="0058141E">
        <w:rPr>
          <w:b/>
        </w:rPr>
        <w:t xml:space="preserve"> - Москва, Балтийская ул., 8</w:t>
      </w:r>
      <w:r w:rsidR="00A77452">
        <w:rPr>
          <w:b/>
        </w:rPr>
        <w:t xml:space="preserve">.  ФГБНУ </w:t>
      </w:r>
      <w:r w:rsidR="00C607F9" w:rsidRPr="00C607F9">
        <w:rPr>
          <w:b/>
        </w:rPr>
        <w:t>«Ф</w:t>
      </w:r>
      <w:r w:rsidR="00C607F9">
        <w:rPr>
          <w:b/>
        </w:rPr>
        <w:t>ИЦ</w:t>
      </w:r>
      <w:r w:rsidR="00C607F9" w:rsidRPr="00C607F9">
        <w:rPr>
          <w:b/>
        </w:rPr>
        <w:t xml:space="preserve"> оригинальных и перспективных биомедицинских и фармацевтических технологий»</w:t>
      </w:r>
      <w:r w:rsidR="00A77452">
        <w:rPr>
          <w:b/>
        </w:rPr>
        <w:t xml:space="preserve">, малый </w:t>
      </w:r>
      <w:proofErr w:type="spellStart"/>
      <w:r w:rsidR="00A77452">
        <w:rPr>
          <w:b/>
        </w:rPr>
        <w:t>конференц</w:t>
      </w:r>
      <w:proofErr w:type="spellEnd"/>
      <w:r w:rsidR="00A77452">
        <w:rPr>
          <w:b/>
        </w:rPr>
        <w:t xml:space="preserve"> зал, 5 этаж.</w:t>
      </w:r>
    </w:p>
    <w:p w14:paraId="16C38D35" w14:textId="77777777" w:rsidR="00C47D03" w:rsidRPr="005339D1" w:rsidRDefault="00A77452" w:rsidP="00904DCA">
      <w:pPr>
        <w:jc w:val="both"/>
        <w:rPr>
          <w:b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5339D1">
        <w:rPr>
          <w:b/>
        </w:rPr>
        <w:t>–</w:t>
      </w:r>
      <w:r>
        <w:rPr>
          <w:b/>
        </w:rPr>
        <w:t xml:space="preserve"> </w:t>
      </w:r>
      <w:r w:rsidR="00A4025F" w:rsidRPr="003212BD">
        <w:rPr>
          <w:b/>
        </w:rPr>
        <w:t>25</w:t>
      </w:r>
      <w:r w:rsidR="005339D1">
        <w:rPr>
          <w:b/>
        </w:rPr>
        <w:t xml:space="preserve"> марта </w:t>
      </w:r>
      <w:r w:rsidRPr="003212BD">
        <w:rPr>
          <w:b/>
        </w:rPr>
        <w:t>20</w:t>
      </w:r>
      <w:r w:rsidR="007E30B4" w:rsidRPr="003212BD">
        <w:rPr>
          <w:b/>
        </w:rPr>
        <w:t>2</w:t>
      </w:r>
      <w:r w:rsidR="003212BD">
        <w:rPr>
          <w:b/>
        </w:rPr>
        <w:t>6 г.</w:t>
      </w:r>
    </w:p>
    <w:sectPr w:rsidR="00C47D03" w:rsidRPr="005339D1" w:rsidSect="003E194A">
      <w:pgSz w:w="16838" w:h="11906" w:orient="landscape"/>
      <w:pgMar w:top="568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974D" w14:textId="77777777" w:rsidR="00EE6F6C" w:rsidRDefault="00EE6F6C" w:rsidP="008A45C0">
      <w:r>
        <w:separator/>
      </w:r>
    </w:p>
  </w:endnote>
  <w:endnote w:type="continuationSeparator" w:id="0">
    <w:p w14:paraId="01098272" w14:textId="77777777" w:rsidR="00EE6F6C" w:rsidRDefault="00EE6F6C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0837E" w14:textId="77777777" w:rsidR="00EE6F6C" w:rsidRDefault="00EE6F6C" w:rsidP="008A45C0">
      <w:r>
        <w:separator/>
      </w:r>
    </w:p>
  </w:footnote>
  <w:footnote w:type="continuationSeparator" w:id="0">
    <w:p w14:paraId="1E10BD18" w14:textId="77777777" w:rsidR="00EE6F6C" w:rsidRDefault="00EE6F6C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F6C"/>
    <w:rsid w:val="000002A8"/>
    <w:rsid w:val="0003798F"/>
    <w:rsid w:val="00044594"/>
    <w:rsid w:val="00054EC9"/>
    <w:rsid w:val="00061486"/>
    <w:rsid w:val="00095151"/>
    <w:rsid w:val="0009597D"/>
    <w:rsid w:val="000A1F50"/>
    <w:rsid w:val="000A2E35"/>
    <w:rsid w:val="000B0F8E"/>
    <w:rsid w:val="000B1025"/>
    <w:rsid w:val="000B20D9"/>
    <w:rsid w:val="000B5E78"/>
    <w:rsid w:val="000C7296"/>
    <w:rsid w:val="000D6024"/>
    <w:rsid w:val="000E2391"/>
    <w:rsid w:val="000E2F59"/>
    <w:rsid w:val="00107373"/>
    <w:rsid w:val="00121A9A"/>
    <w:rsid w:val="001308D3"/>
    <w:rsid w:val="00143EB8"/>
    <w:rsid w:val="0014667A"/>
    <w:rsid w:val="00160EBA"/>
    <w:rsid w:val="00174DC3"/>
    <w:rsid w:val="00182D3D"/>
    <w:rsid w:val="001856D9"/>
    <w:rsid w:val="00195AFA"/>
    <w:rsid w:val="001A798B"/>
    <w:rsid w:val="001B01E5"/>
    <w:rsid w:val="001C29B3"/>
    <w:rsid w:val="001E2183"/>
    <w:rsid w:val="001E6450"/>
    <w:rsid w:val="001E70B2"/>
    <w:rsid w:val="001E766C"/>
    <w:rsid w:val="001E7A6E"/>
    <w:rsid w:val="001F2069"/>
    <w:rsid w:val="001F23E4"/>
    <w:rsid w:val="001F4EBC"/>
    <w:rsid w:val="00204D83"/>
    <w:rsid w:val="002054CC"/>
    <w:rsid w:val="0021687D"/>
    <w:rsid w:val="00220E3F"/>
    <w:rsid w:val="0022320A"/>
    <w:rsid w:val="002248DA"/>
    <w:rsid w:val="0023355A"/>
    <w:rsid w:val="002360E5"/>
    <w:rsid w:val="00237D73"/>
    <w:rsid w:val="00250968"/>
    <w:rsid w:val="00251CDA"/>
    <w:rsid w:val="002658D5"/>
    <w:rsid w:val="002711A2"/>
    <w:rsid w:val="0028492D"/>
    <w:rsid w:val="002968D8"/>
    <w:rsid w:val="002A0F9E"/>
    <w:rsid w:val="002B2170"/>
    <w:rsid w:val="002D5F6F"/>
    <w:rsid w:val="002E2B86"/>
    <w:rsid w:val="003169A0"/>
    <w:rsid w:val="003200F8"/>
    <w:rsid w:val="003212BD"/>
    <w:rsid w:val="003214CF"/>
    <w:rsid w:val="00330391"/>
    <w:rsid w:val="00346C91"/>
    <w:rsid w:val="00356F46"/>
    <w:rsid w:val="00361EDF"/>
    <w:rsid w:val="00381BD5"/>
    <w:rsid w:val="00382541"/>
    <w:rsid w:val="00387AA6"/>
    <w:rsid w:val="00390361"/>
    <w:rsid w:val="003A7D73"/>
    <w:rsid w:val="003E0D28"/>
    <w:rsid w:val="003E194A"/>
    <w:rsid w:val="003F212F"/>
    <w:rsid w:val="003F35C4"/>
    <w:rsid w:val="00403C97"/>
    <w:rsid w:val="004158AF"/>
    <w:rsid w:val="004211B2"/>
    <w:rsid w:val="004243BB"/>
    <w:rsid w:val="00425800"/>
    <w:rsid w:val="00426C27"/>
    <w:rsid w:val="00432F98"/>
    <w:rsid w:val="004356A2"/>
    <w:rsid w:val="004558C9"/>
    <w:rsid w:val="0046012A"/>
    <w:rsid w:val="0047030A"/>
    <w:rsid w:val="00471511"/>
    <w:rsid w:val="00474303"/>
    <w:rsid w:val="004901F5"/>
    <w:rsid w:val="004B05E8"/>
    <w:rsid w:val="004B2713"/>
    <w:rsid w:val="004B5D2E"/>
    <w:rsid w:val="004B68AB"/>
    <w:rsid w:val="004C167F"/>
    <w:rsid w:val="004C6434"/>
    <w:rsid w:val="004E0B9F"/>
    <w:rsid w:val="004F109E"/>
    <w:rsid w:val="00502322"/>
    <w:rsid w:val="005221C9"/>
    <w:rsid w:val="00524511"/>
    <w:rsid w:val="005305F5"/>
    <w:rsid w:val="005339D1"/>
    <w:rsid w:val="00534905"/>
    <w:rsid w:val="00542BE6"/>
    <w:rsid w:val="0054764B"/>
    <w:rsid w:val="005612DF"/>
    <w:rsid w:val="0058141E"/>
    <w:rsid w:val="005828BC"/>
    <w:rsid w:val="00584DB6"/>
    <w:rsid w:val="005B184F"/>
    <w:rsid w:val="005D09A3"/>
    <w:rsid w:val="005D768F"/>
    <w:rsid w:val="005E13C4"/>
    <w:rsid w:val="005E3DA2"/>
    <w:rsid w:val="005F6437"/>
    <w:rsid w:val="00612769"/>
    <w:rsid w:val="006223EE"/>
    <w:rsid w:val="006342EB"/>
    <w:rsid w:val="00636CFA"/>
    <w:rsid w:val="00641556"/>
    <w:rsid w:val="00646B8B"/>
    <w:rsid w:val="00662329"/>
    <w:rsid w:val="00662451"/>
    <w:rsid w:val="006740AA"/>
    <w:rsid w:val="006A75F2"/>
    <w:rsid w:val="006B014B"/>
    <w:rsid w:val="006B29B7"/>
    <w:rsid w:val="006B62F9"/>
    <w:rsid w:val="006C16DD"/>
    <w:rsid w:val="006D0C68"/>
    <w:rsid w:val="006D5CE3"/>
    <w:rsid w:val="006E0E7D"/>
    <w:rsid w:val="006E3FDA"/>
    <w:rsid w:val="006E5350"/>
    <w:rsid w:val="006E752D"/>
    <w:rsid w:val="006F3AD6"/>
    <w:rsid w:val="006F3D7C"/>
    <w:rsid w:val="006F568C"/>
    <w:rsid w:val="007010AF"/>
    <w:rsid w:val="007027EB"/>
    <w:rsid w:val="00704D1C"/>
    <w:rsid w:val="007141A4"/>
    <w:rsid w:val="00715562"/>
    <w:rsid w:val="007352EB"/>
    <w:rsid w:val="007404F0"/>
    <w:rsid w:val="0075062B"/>
    <w:rsid w:val="00763A21"/>
    <w:rsid w:val="00793144"/>
    <w:rsid w:val="007B5A53"/>
    <w:rsid w:val="007D0780"/>
    <w:rsid w:val="007E18A7"/>
    <w:rsid w:val="007E30B4"/>
    <w:rsid w:val="007E6102"/>
    <w:rsid w:val="007F5EFE"/>
    <w:rsid w:val="0080492A"/>
    <w:rsid w:val="008055DF"/>
    <w:rsid w:val="00805CF6"/>
    <w:rsid w:val="00807739"/>
    <w:rsid w:val="0081187D"/>
    <w:rsid w:val="00821997"/>
    <w:rsid w:val="00846AE2"/>
    <w:rsid w:val="00850D9D"/>
    <w:rsid w:val="00866E41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05B11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D7036"/>
    <w:rsid w:val="009E3055"/>
    <w:rsid w:val="009F5781"/>
    <w:rsid w:val="00A03FA3"/>
    <w:rsid w:val="00A2123A"/>
    <w:rsid w:val="00A26614"/>
    <w:rsid w:val="00A4025F"/>
    <w:rsid w:val="00A5062A"/>
    <w:rsid w:val="00A62EDF"/>
    <w:rsid w:val="00A6369C"/>
    <w:rsid w:val="00A7103F"/>
    <w:rsid w:val="00A7650A"/>
    <w:rsid w:val="00A77452"/>
    <w:rsid w:val="00A82DA3"/>
    <w:rsid w:val="00A839B0"/>
    <w:rsid w:val="00A90C63"/>
    <w:rsid w:val="00A9105F"/>
    <w:rsid w:val="00AA6CBB"/>
    <w:rsid w:val="00AC6651"/>
    <w:rsid w:val="00AE3B04"/>
    <w:rsid w:val="00AF4478"/>
    <w:rsid w:val="00AF674C"/>
    <w:rsid w:val="00B02E5C"/>
    <w:rsid w:val="00B12C6A"/>
    <w:rsid w:val="00B232B3"/>
    <w:rsid w:val="00B25311"/>
    <w:rsid w:val="00B52826"/>
    <w:rsid w:val="00B855E0"/>
    <w:rsid w:val="00B951CF"/>
    <w:rsid w:val="00BF203A"/>
    <w:rsid w:val="00BF3E96"/>
    <w:rsid w:val="00BF4850"/>
    <w:rsid w:val="00BF7D56"/>
    <w:rsid w:val="00C14A58"/>
    <w:rsid w:val="00C22F40"/>
    <w:rsid w:val="00C2374E"/>
    <w:rsid w:val="00C46589"/>
    <w:rsid w:val="00C46C6C"/>
    <w:rsid w:val="00C47D03"/>
    <w:rsid w:val="00C51601"/>
    <w:rsid w:val="00C607F9"/>
    <w:rsid w:val="00C62494"/>
    <w:rsid w:val="00C74756"/>
    <w:rsid w:val="00C90A77"/>
    <w:rsid w:val="00C95C09"/>
    <w:rsid w:val="00C95FC4"/>
    <w:rsid w:val="00C96B3C"/>
    <w:rsid w:val="00CA450B"/>
    <w:rsid w:val="00CA5F69"/>
    <w:rsid w:val="00CB4D94"/>
    <w:rsid w:val="00CD79B9"/>
    <w:rsid w:val="00CE7EC0"/>
    <w:rsid w:val="00CF1CC1"/>
    <w:rsid w:val="00CF415B"/>
    <w:rsid w:val="00CF7CA0"/>
    <w:rsid w:val="00D00447"/>
    <w:rsid w:val="00D064A9"/>
    <w:rsid w:val="00D10321"/>
    <w:rsid w:val="00D107F1"/>
    <w:rsid w:val="00D26A4C"/>
    <w:rsid w:val="00D33B9A"/>
    <w:rsid w:val="00D37E06"/>
    <w:rsid w:val="00D46E3B"/>
    <w:rsid w:val="00D64507"/>
    <w:rsid w:val="00D65F90"/>
    <w:rsid w:val="00D74165"/>
    <w:rsid w:val="00D857F3"/>
    <w:rsid w:val="00D85E05"/>
    <w:rsid w:val="00D939F7"/>
    <w:rsid w:val="00D960B5"/>
    <w:rsid w:val="00DE14ED"/>
    <w:rsid w:val="00DF7E24"/>
    <w:rsid w:val="00E1137B"/>
    <w:rsid w:val="00E1161D"/>
    <w:rsid w:val="00E17D77"/>
    <w:rsid w:val="00E231EA"/>
    <w:rsid w:val="00E24381"/>
    <w:rsid w:val="00E25E8B"/>
    <w:rsid w:val="00E3680C"/>
    <w:rsid w:val="00E465D5"/>
    <w:rsid w:val="00E53C73"/>
    <w:rsid w:val="00E8345F"/>
    <w:rsid w:val="00E95E7D"/>
    <w:rsid w:val="00EA45C8"/>
    <w:rsid w:val="00EA4953"/>
    <w:rsid w:val="00EE1C26"/>
    <w:rsid w:val="00EE3644"/>
    <w:rsid w:val="00EE6F6C"/>
    <w:rsid w:val="00EF2C47"/>
    <w:rsid w:val="00EF42FA"/>
    <w:rsid w:val="00F06661"/>
    <w:rsid w:val="00F07DBB"/>
    <w:rsid w:val="00F1411C"/>
    <w:rsid w:val="00F52AFD"/>
    <w:rsid w:val="00F67E6C"/>
    <w:rsid w:val="00F7175F"/>
    <w:rsid w:val="00F73BDE"/>
    <w:rsid w:val="00F76214"/>
    <w:rsid w:val="00F91010"/>
    <w:rsid w:val="00F93B40"/>
    <w:rsid w:val="00FA3D3B"/>
    <w:rsid w:val="00FA4320"/>
    <w:rsid w:val="00FB534B"/>
    <w:rsid w:val="00FD0D70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C33F4"/>
  <w15:docId w15:val="{D940CF38-578F-4F3F-9FC0-BEB18B8D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qFormat/>
    <w:rsid w:val="003212B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21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2026-02-18T14:23:00Z</cp:lastPrinted>
  <dcterms:created xsi:type="dcterms:W3CDTF">2026-02-25T05:42:00Z</dcterms:created>
  <dcterms:modified xsi:type="dcterms:W3CDTF">2026-02-25T09:01:00Z</dcterms:modified>
</cp:coreProperties>
</file>